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51CA" w14:textId="77777777" w:rsidR="00032460" w:rsidRPr="00FA50B1" w:rsidRDefault="00032460" w:rsidP="00032460">
      <w:pPr>
        <w:ind w:firstLine="5670"/>
        <w:rPr>
          <w:sz w:val="28"/>
          <w:szCs w:val="28"/>
        </w:rPr>
      </w:pPr>
      <w:bookmarkStart w:id="0" w:name="_GoBack"/>
      <w:bookmarkEnd w:id="0"/>
      <w:r w:rsidRPr="00113A0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14:paraId="1F1F6B1B" w14:textId="77777777" w:rsidR="00032460" w:rsidRPr="00113A06" w:rsidRDefault="00032460" w:rsidP="0003246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04347">
        <w:rPr>
          <w:sz w:val="28"/>
          <w:szCs w:val="28"/>
        </w:rPr>
        <w:t xml:space="preserve"> </w:t>
      </w:r>
      <w:r>
        <w:rPr>
          <w:sz w:val="28"/>
          <w:szCs w:val="28"/>
        </w:rPr>
        <w:t>АО «Почта России»</w:t>
      </w:r>
    </w:p>
    <w:p w14:paraId="135CB18B" w14:textId="77777777" w:rsidR="00032460" w:rsidRPr="00113A06" w:rsidRDefault="00032460" w:rsidP="00032460">
      <w:pPr>
        <w:ind w:firstLine="5670"/>
        <w:rPr>
          <w:sz w:val="28"/>
          <w:szCs w:val="28"/>
        </w:rPr>
      </w:pPr>
      <w:r w:rsidRPr="00113A0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37447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113A06">
        <w:rPr>
          <w:sz w:val="28"/>
          <w:szCs w:val="28"/>
        </w:rPr>
        <w:t>____ №_____</w:t>
      </w:r>
    </w:p>
    <w:p w14:paraId="6613E6F4" w14:textId="77777777" w:rsidR="00032460" w:rsidRDefault="00032460" w:rsidP="00032460">
      <w:pPr>
        <w:jc w:val="center"/>
        <w:rPr>
          <w:b/>
          <w:sz w:val="28"/>
          <w:szCs w:val="28"/>
        </w:rPr>
      </w:pPr>
    </w:p>
    <w:p w14:paraId="24900718" w14:textId="77777777" w:rsidR="00032460" w:rsidRDefault="00032460" w:rsidP="00032460">
      <w:pPr>
        <w:jc w:val="center"/>
        <w:rPr>
          <w:b/>
          <w:sz w:val="28"/>
          <w:szCs w:val="28"/>
        </w:rPr>
      </w:pPr>
      <w:r w:rsidRPr="00220492">
        <w:rPr>
          <w:b/>
          <w:sz w:val="28"/>
          <w:szCs w:val="28"/>
        </w:rPr>
        <w:t xml:space="preserve">Тариф </w:t>
      </w:r>
      <w:r>
        <w:rPr>
          <w:b/>
          <w:sz w:val="28"/>
          <w:szCs w:val="28"/>
        </w:rPr>
        <w:t>за объявленную ценность для внутреннего почтового отправления «Посылка 1-го класса»</w:t>
      </w:r>
    </w:p>
    <w:p w14:paraId="446CDF23" w14:textId="77777777" w:rsidR="00032460" w:rsidRDefault="00032460" w:rsidP="00032460">
      <w:pPr>
        <w:jc w:val="center"/>
        <w:rPr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693"/>
      </w:tblGrid>
      <w:tr w:rsidR="00032460" w:rsidRPr="008407A4" w14:paraId="483BB512" w14:textId="77777777" w:rsidTr="00864F42">
        <w:trPr>
          <w:trHeight w:val="310"/>
        </w:trPr>
        <w:tc>
          <w:tcPr>
            <w:tcW w:w="6408" w:type="dxa"/>
            <w:shd w:val="clear" w:color="auto" w:fill="auto"/>
            <w:vAlign w:val="center"/>
            <w:hideMark/>
          </w:tcPr>
          <w:p w14:paraId="1FB91D21" w14:textId="77777777" w:rsidR="00032460" w:rsidRPr="008407A4" w:rsidRDefault="00032460" w:rsidP="00864F42">
            <w:pPr>
              <w:jc w:val="center"/>
              <w:rPr>
                <w:b/>
                <w:bCs/>
                <w:color w:val="000000"/>
              </w:rPr>
            </w:pPr>
            <w:r w:rsidRPr="00BA090D">
              <w:rPr>
                <w:b/>
                <w:bCs/>
                <w:color w:val="000000"/>
              </w:rPr>
              <w:t xml:space="preserve">Плата за объявленную ценность </w:t>
            </w:r>
            <w:r>
              <w:rPr>
                <w:b/>
                <w:bCs/>
                <w:color w:val="000000"/>
              </w:rPr>
              <w:t>отправлений «Посылка</w:t>
            </w:r>
            <w:r w:rsidRPr="00BA090D">
              <w:rPr>
                <w:b/>
                <w:bCs/>
                <w:color w:val="000000"/>
              </w:rPr>
              <w:t xml:space="preserve"> 1-го класса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9F458B" w14:textId="77777777" w:rsidR="00032460" w:rsidRPr="008407A4" w:rsidRDefault="00032460" w:rsidP="00864F42">
            <w:pPr>
              <w:jc w:val="center"/>
              <w:rPr>
                <w:b/>
                <w:bCs/>
                <w:color w:val="000000"/>
              </w:rPr>
            </w:pPr>
            <w:r w:rsidRPr="008407A4">
              <w:rPr>
                <w:b/>
                <w:bCs/>
                <w:color w:val="000000"/>
              </w:rPr>
              <w:t>Тариф, %</w:t>
            </w:r>
            <w:r>
              <w:rPr>
                <w:b/>
                <w:bCs/>
                <w:color w:val="000000"/>
                <w:lang w:val="en-US"/>
              </w:rPr>
              <w:t xml:space="preserve">           </w:t>
            </w:r>
            <w:r>
              <w:rPr>
                <w:b/>
                <w:bCs/>
                <w:color w:val="000000"/>
              </w:rPr>
              <w:t xml:space="preserve">    без НДС</w:t>
            </w:r>
          </w:p>
        </w:tc>
      </w:tr>
      <w:tr w:rsidR="00032460" w:rsidRPr="008407A4" w14:paraId="64DE3C80" w14:textId="77777777" w:rsidTr="00864F42">
        <w:trPr>
          <w:trHeight w:val="857"/>
        </w:trPr>
        <w:tc>
          <w:tcPr>
            <w:tcW w:w="6408" w:type="dxa"/>
            <w:shd w:val="clear" w:color="auto" w:fill="auto"/>
            <w:vAlign w:val="center"/>
          </w:tcPr>
          <w:p w14:paraId="359E49A2" w14:textId="77777777" w:rsidR="00032460" w:rsidRPr="008407A4" w:rsidRDefault="00032460" w:rsidP="00864F42">
            <w:pPr>
              <w:ind w:firstLine="360"/>
              <w:rPr>
                <w:color w:val="000000"/>
              </w:rPr>
            </w:pPr>
            <w:r w:rsidRPr="008407A4">
              <w:rPr>
                <w:color w:val="000000"/>
              </w:rPr>
              <w:t xml:space="preserve">За объявленную ценность </w:t>
            </w:r>
            <w:r>
              <w:rPr>
                <w:color w:val="000000"/>
              </w:rPr>
              <w:t>о</w:t>
            </w:r>
            <w:r w:rsidRPr="008407A4">
              <w:rPr>
                <w:color w:val="000000"/>
              </w:rPr>
              <w:t xml:space="preserve">тправлений </w:t>
            </w:r>
            <w:r>
              <w:rPr>
                <w:color w:val="000000"/>
              </w:rPr>
              <w:t xml:space="preserve">«Посылка </w:t>
            </w:r>
            <w:r w:rsidRPr="008407A4">
              <w:rPr>
                <w:color w:val="000000"/>
              </w:rPr>
              <w:t>1-го класса</w:t>
            </w:r>
            <w:r>
              <w:rPr>
                <w:color w:val="000000"/>
              </w:rPr>
              <w:t xml:space="preserve">» </w:t>
            </w:r>
            <w:r w:rsidRPr="00AA1219">
              <w:rPr>
                <w:color w:val="000000"/>
              </w:rPr>
              <w:t xml:space="preserve">с </w:t>
            </w:r>
            <w:r w:rsidRPr="00AA1219">
              <w:t>Клиентов</w:t>
            </w:r>
            <w:r w:rsidRPr="00AA1219">
              <w:rPr>
                <w:rStyle w:val="a5"/>
              </w:rPr>
              <w:footnoteReference w:id="1"/>
            </w:r>
            <w:r w:rsidRPr="00536A8E">
              <w:rPr>
                <w:sz w:val="22"/>
                <w:szCs w:val="28"/>
              </w:rPr>
              <w:t xml:space="preserve"> </w:t>
            </w:r>
            <w:r w:rsidRPr="008407A4">
              <w:rPr>
                <w:color w:val="000000"/>
              </w:rPr>
              <w:t>дополнительно взимается плата за каждый полный или неполный 1 рубль оценочной стоимости</w:t>
            </w:r>
            <w:r>
              <w:rPr>
                <w:color w:val="000000"/>
              </w:rPr>
              <w:t xml:space="preserve"> в размере: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B9A61" w14:textId="77777777" w:rsidR="00032460" w:rsidRPr="008407A4" w:rsidRDefault="00032460" w:rsidP="00864F42">
            <w:pPr>
              <w:jc w:val="center"/>
              <w:rPr>
                <w:color w:val="000000"/>
              </w:rPr>
            </w:pPr>
            <w:r w:rsidRPr="008407A4">
              <w:rPr>
                <w:color w:val="000000"/>
              </w:rPr>
              <w:t>3%</w:t>
            </w:r>
          </w:p>
        </w:tc>
      </w:tr>
      <w:tr w:rsidR="00032460" w:rsidRPr="008407A4" w14:paraId="56B1C27B" w14:textId="77777777" w:rsidTr="00864F42">
        <w:trPr>
          <w:trHeight w:val="857"/>
        </w:trPr>
        <w:tc>
          <w:tcPr>
            <w:tcW w:w="6408" w:type="dxa"/>
            <w:shd w:val="clear" w:color="auto" w:fill="auto"/>
            <w:vAlign w:val="center"/>
            <w:hideMark/>
          </w:tcPr>
          <w:p w14:paraId="3CC3DC5B" w14:textId="77777777" w:rsidR="00032460" w:rsidRPr="008407A4" w:rsidRDefault="00032460" w:rsidP="00864F42">
            <w:pPr>
              <w:ind w:firstLine="360"/>
              <w:rPr>
                <w:color w:val="000000"/>
              </w:rPr>
            </w:pPr>
            <w:r w:rsidRPr="008407A4">
              <w:rPr>
                <w:color w:val="000000"/>
              </w:rPr>
              <w:t xml:space="preserve">За объявленную ценность </w:t>
            </w:r>
            <w:r>
              <w:rPr>
                <w:color w:val="000000"/>
              </w:rPr>
              <w:t>о</w:t>
            </w:r>
            <w:r w:rsidRPr="008407A4">
              <w:rPr>
                <w:color w:val="000000"/>
              </w:rPr>
              <w:t xml:space="preserve">тправлений </w:t>
            </w:r>
            <w:r>
              <w:rPr>
                <w:color w:val="000000"/>
              </w:rPr>
              <w:t xml:space="preserve">«Посылка </w:t>
            </w:r>
            <w:r w:rsidRPr="008407A4">
              <w:rPr>
                <w:color w:val="000000"/>
              </w:rPr>
              <w:t>1-го класса</w:t>
            </w:r>
            <w:r>
              <w:rPr>
                <w:color w:val="000000"/>
              </w:rPr>
              <w:t>» по направлениям</w:t>
            </w:r>
            <w:r w:rsidRPr="008407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37 городов: </w:t>
            </w:r>
            <w:r>
              <w:t xml:space="preserve">Астрахань, Барнаул, Владивосток, Волгоград, Воронеж, Екатеринбург, Ижевск, Иркутск. Казань, Кемерово, Киров, Краснодар, Красноярск, Липецк, Махачкала, Москва, Набережные Челны, Нижний Новгород, Новокузнецк, Новосибирск, Омск, Оренбург, Пенза, Пермь, </w:t>
            </w:r>
            <w:proofErr w:type="spellStart"/>
            <w:r>
              <w:t>Ростов</w:t>
            </w:r>
            <w:proofErr w:type="spellEnd"/>
            <w:r>
              <w:t xml:space="preserve">-на-Дону, Рязань, Самара, Санкт-Петербург, Саратов, Тольятти, Томск, Тюмень, Ульяновск, Уфа, Хабаровск, Челябинск, Ярославль, </w:t>
            </w:r>
            <w:r>
              <w:rPr>
                <w:color w:val="000000"/>
              </w:rPr>
              <w:t>с</w:t>
            </w:r>
            <w:r w:rsidRPr="00536A8E">
              <w:rPr>
                <w:sz w:val="22"/>
                <w:szCs w:val="28"/>
              </w:rPr>
              <w:t xml:space="preserve"> </w:t>
            </w:r>
            <w:r w:rsidRPr="00B72A6B">
              <w:t>Корпоративных клиентов</w:t>
            </w:r>
            <w:r w:rsidRPr="00B72A6B">
              <w:rPr>
                <w:rStyle w:val="a5"/>
              </w:rPr>
              <w:footnoteReference w:id="2"/>
            </w:r>
            <w:r w:rsidRPr="00B72A6B">
              <w:t xml:space="preserve"> </w:t>
            </w:r>
            <w:r w:rsidRPr="008407A4">
              <w:rPr>
                <w:color w:val="000000"/>
              </w:rPr>
              <w:t>дополнительно взимается плата за каждый полный или неполный 1 рубль оценочной стоимости</w:t>
            </w:r>
            <w:r>
              <w:rPr>
                <w:color w:val="000000"/>
              </w:rPr>
              <w:t xml:space="preserve"> в размере: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E97171" w14:textId="77777777" w:rsidR="00032460" w:rsidRPr="00633D7C" w:rsidRDefault="00032460" w:rsidP="00864F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,42%</w:t>
            </w:r>
          </w:p>
        </w:tc>
      </w:tr>
    </w:tbl>
    <w:p w14:paraId="7C7EDEFE" w14:textId="77777777" w:rsidR="00032460" w:rsidRDefault="00032460" w:rsidP="00032460">
      <w:pPr>
        <w:ind w:right="-1" w:firstLine="709"/>
        <w:jc w:val="both"/>
        <w:rPr>
          <w:sz w:val="28"/>
          <w:szCs w:val="28"/>
        </w:rPr>
      </w:pPr>
      <w:r w:rsidRPr="003240D2">
        <w:rPr>
          <w:sz w:val="28"/>
          <w:szCs w:val="28"/>
        </w:rPr>
        <w:t>Тариф указан без НДС. НДС</w:t>
      </w:r>
      <w:r>
        <w:rPr>
          <w:sz w:val="28"/>
          <w:szCs w:val="28"/>
        </w:rPr>
        <w:t xml:space="preserve"> </w:t>
      </w:r>
      <w:r w:rsidRPr="003240D2">
        <w:rPr>
          <w:sz w:val="28"/>
          <w:szCs w:val="28"/>
        </w:rPr>
        <w:t>взимается дополнительно к тариф</w:t>
      </w:r>
      <w:r>
        <w:rPr>
          <w:sz w:val="28"/>
          <w:szCs w:val="28"/>
        </w:rPr>
        <w:t>у</w:t>
      </w:r>
      <w:r w:rsidRPr="003240D2">
        <w:rPr>
          <w:sz w:val="28"/>
          <w:szCs w:val="28"/>
        </w:rPr>
        <w:t xml:space="preserve"> согласно действующему налоговому законодательству Российской Федерации. </w:t>
      </w:r>
    </w:p>
    <w:p w14:paraId="2A3DAF36" w14:textId="77777777" w:rsidR="00032460" w:rsidRDefault="00032460" w:rsidP="00032460">
      <w:pPr>
        <w:jc w:val="center"/>
        <w:rPr>
          <w:b/>
          <w:sz w:val="28"/>
          <w:szCs w:val="28"/>
        </w:rPr>
      </w:pPr>
    </w:p>
    <w:p w14:paraId="1B7764B0" w14:textId="77777777" w:rsidR="00032460" w:rsidRDefault="00032460" w:rsidP="00032460">
      <w:pPr>
        <w:tabs>
          <w:tab w:val="left" w:pos="53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E5E8502" w14:textId="77777777" w:rsidR="00032460" w:rsidRDefault="00032460" w:rsidP="00032460">
      <w:pPr>
        <w:tabs>
          <w:tab w:val="left" w:pos="5383"/>
        </w:tabs>
        <w:rPr>
          <w:b/>
          <w:sz w:val="28"/>
          <w:szCs w:val="28"/>
        </w:rPr>
      </w:pPr>
    </w:p>
    <w:p w14:paraId="1B218C19" w14:textId="77777777" w:rsidR="00032460" w:rsidRDefault="00032460" w:rsidP="00032460">
      <w:pPr>
        <w:jc w:val="center"/>
        <w:rPr>
          <w:b/>
          <w:bCs/>
          <w:color w:val="000000"/>
          <w:szCs w:val="20"/>
        </w:rPr>
      </w:pPr>
    </w:p>
    <w:p w14:paraId="710863E9" w14:textId="77777777" w:rsidR="00032460" w:rsidRPr="00FE100E" w:rsidRDefault="00032460" w:rsidP="00032460">
      <w:pPr>
        <w:spacing w:after="160" w:line="259" w:lineRule="auto"/>
        <w:rPr>
          <w:sz w:val="28"/>
          <w:szCs w:val="28"/>
        </w:rPr>
      </w:pPr>
    </w:p>
    <w:p w14:paraId="79CA4E22" w14:textId="7497CD45" w:rsidR="00036606" w:rsidRPr="00032460" w:rsidRDefault="00036606" w:rsidP="00032460"/>
    <w:sectPr w:rsidR="00036606" w:rsidRPr="00032460" w:rsidSect="005B47BB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EFE3" w14:textId="77777777" w:rsidR="00864F42" w:rsidRDefault="00864F42" w:rsidP="00EE4C26">
      <w:r>
        <w:separator/>
      </w:r>
    </w:p>
  </w:endnote>
  <w:endnote w:type="continuationSeparator" w:id="0">
    <w:p w14:paraId="1F02D632" w14:textId="77777777" w:rsidR="00864F42" w:rsidRDefault="00864F42" w:rsidP="00E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467A" w14:textId="77777777" w:rsidR="00864F42" w:rsidRDefault="00864F42" w:rsidP="00EE4C26">
      <w:r>
        <w:separator/>
      </w:r>
    </w:p>
  </w:footnote>
  <w:footnote w:type="continuationSeparator" w:id="0">
    <w:p w14:paraId="03A9C811" w14:textId="77777777" w:rsidR="00864F42" w:rsidRDefault="00864F42" w:rsidP="00EE4C26">
      <w:r>
        <w:continuationSeparator/>
      </w:r>
    </w:p>
  </w:footnote>
  <w:footnote w:id="1">
    <w:p w14:paraId="69EDD0C3" w14:textId="77777777" w:rsidR="00864F42" w:rsidRPr="003B0952" w:rsidRDefault="00864F42" w:rsidP="00032460">
      <w:pPr>
        <w:pStyle w:val="a3"/>
        <w:jc w:val="both"/>
      </w:pPr>
      <w:r w:rsidRPr="003B0952">
        <w:rPr>
          <w:rStyle w:val="a5"/>
        </w:rPr>
        <w:footnoteRef/>
      </w:r>
      <w:r w:rsidRPr="003B0952">
        <w:t xml:space="preserve"> Клиент (отправитель) – физическое или юридическое лицо/индивидуальный предприниматель – пользователь услугами почтовой связи.</w:t>
      </w:r>
    </w:p>
  </w:footnote>
  <w:footnote w:id="2">
    <w:p w14:paraId="636EB110" w14:textId="77777777" w:rsidR="00864F42" w:rsidRPr="003B0952" w:rsidRDefault="00864F42" w:rsidP="00032460">
      <w:pPr>
        <w:pStyle w:val="a3"/>
        <w:jc w:val="both"/>
      </w:pPr>
      <w:r w:rsidRPr="003B0952">
        <w:rPr>
          <w:rStyle w:val="a5"/>
        </w:rPr>
        <w:footnoteRef/>
      </w:r>
      <w:r w:rsidRPr="003B0952">
        <w:t xml:space="preserve"> Корпоративный клиент – юридическое лицо или индивидуальный предприниматель, являющийся отправителем внутренних </w:t>
      </w:r>
      <w:proofErr w:type="spellStart"/>
      <w:r w:rsidRPr="003B0952">
        <w:t>партионных</w:t>
      </w:r>
      <w:proofErr w:type="spellEnd"/>
      <w:r w:rsidRPr="003B0952">
        <w:t xml:space="preserve"> регистрируемых почтовых отправлений </w:t>
      </w:r>
      <w:r w:rsidRPr="003B0952">
        <w:rPr>
          <w:color w:val="000000"/>
        </w:rPr>
        <w:t>«Посылка 1-го класса»</w:t>
      </w:r>
      <w:r w:rsidRPr="003B0952">
        <w:t xml:space="preserve">, заключивший в письменной форме договор на оказание услуг почтовой связи с Аппаратом управления и/или УФПС – филиалом </w:t>
      </w:r>
      <w:r>
        <w:t>АО</w:t>
      </w:r>
      <w:r w:rsidRPr="003B0952">
        <w:t xml:space="preserve"> «Почта России».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EF44" w14:textId="475DCB1F" w:rsidR="00864F42" w:rsidRDefault="00864F42" w:rsidP="007C370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4F4"/>
    <w:multiLevelType w:val="multilevel"/>
    <w:tmpl w:val="C3704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C0539"/>
    <w:multiLevelType w:val="hybridMultilevel"/>
    <w:tmpl w:val="609CA716"/>
    <w:lvl w:ilvl="0" w:tplc="378C48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26AA4"/>
    <w:multiLevelType w:val="hybridMultilevel"/>
    <w:tmpl w:val="BF76A856"/>
    <w:lvl w:ilvl="0" w:tplc="041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13FA0F8B"/>
    <w:multiLevelType w:val="hybridMultilevel"/>
    <w:tmpl w:val="DFDC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EB3"/>
    <w:multiLevelType w:val="hybridMultilevel"/>
    <w:tmpl w:val="2324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9CE"/>
    <w:multiLevelType w:val="hybridMultilevel"/>
    <w:tmpl w:val="840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6634"/>
    <w:multiLevelType w:val="hybridMultilevel"/>
    <w:tmpl w:val="2D3C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2EE3"/>
    <w:multiLevelType w:val="hybridMultilevel"/>
    <w:tmpl w:val="B7A6D128"/>
    <w:lvl w:ilvl="0" w:tplc="9D0665BE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cs="Times New Roman"/>
      </w:rPr>
    </w:lvl>
    <w:lvl w:ilvl="1" w:tplc="B01CC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6E9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864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CC9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46C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B6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EA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30E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337742C"/>
    <w:multiLevelType w:val="multilevel"/>
    <w:tmpl w:val="C3704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C349F9"/>
    <w:multiLevelType w:val="multilevel"/>
    <w:tmpl w:val="1BB4108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674343B"/>
    <w:multiLevelType w:val="hybridMultilevel"/>
    <w:tmpl w:val="88FC905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BED"/>
    <w:multiLevelType w:val="multilevel"/>
    <w:tmpl w:val="163C445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 w15:restartNumberingAfterBreak="0">
    <w:nsid w:val="48650BC7"/>
    <w:multiLevelType w:val="hybridMultilevel"/>
    <w:tmpl w:val="0B88D288"/>
    <w:lvl w:ilvl="0" w:tplc="2D020946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sz w:val="28"/>
      </w:rPr>
    </w:lvl>
    <w:lvl w:ilvl="1" w:tplc="5708422C">
      <w:numFmt w:val="none"/>
      <w:lvlText w:val=""/>
      <w:lvlJc w:val="left"/>
      <w:pPr>
        <w:tabs>
          <w:tab w:val="num" w:pos="360"/>
        </w:tabs>
      </w:pPr>
    </w:lvl>
    <w:lvl w:ilvl="2" w:tplc="13889ECC">
      <w:numFmt w:val="none"/>
      <w:lvlText w:val=""/>
      <w:lvlJc w:val="left"/>
      <w:pPr>
        <w:tabs>
          <w:tab w:val="num" w:pos="360"/>
        </w:tabs>
      </w:pPr>
    </w:lvl>
    <w:lvl w:ilvl="3" w:tplc="6D7A495C">
      <w:numFmt w:val="none"/>
      <w:lvlText w:val=""/>
      <w:lvlJc w:val="left"/>
      <w:pPr>
        <w:tabs>
          <w:tab w:val="num" w:pos="360"/>
        </w:tabs>
      </w:pPr>
    </w:lvl>
    <w:lvl w:ilvl="4" w:tplc="D192560A">
      <w:numFmt w:val="none"/>
      <w:lvlText w:val=""/>
      <w:lvlJc w:val="left"/>
      <w:pPr>
        <w:tabs>
          <w:tab w:val="num" w:pos="360"/>
        </w:tabs>
      </w:pPr>
    </w:lvl>
    <w:lvl w:ilvl="5" w:tplc="10DC3F22">
      <w:numFmt w:val="none"/>
      <w:lvlText w:val=""/>
      <w:lvlJc w:val="left"/>
      <w:pPr>
        <w:tabs>
          <w:tab w:val="num" w:pos="360"/>
        </w:tabs>
      </w:pPr>
    </w:lvl>
    <w:lvl w:ilvl="6" w:tplc="6BF4FA44">
      <w:numFmt w:val="none"/>
      <w:lvlText w:val=""/>
      <w:lvlJc w:val="left"/>
      <w:pPr>
        <w:tabs>
          <w:tab w:val="num" w:pos="360"/>
        </w:tabs>
      </w:pPr>
    </w:lvl>
    <w:lvl w:ilvl="7" w:tplc="9F1A197C">
      <w:numFmt w:val="none"/>
      <w:lvlText w:val=""/>
      <w:lvlJc w:val="left"/>
      <w:pPr>
        <w:tabs>
          <w:tab w:val="num" w:pos="360"/>
        </w:tabs>
      </w:pPr>
    </w:lvl>
    <w:lvl w:ilvl="8" w:tplc="18249BA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3A5FCF"/>
    <w:multiLevelType w:val="hybridMultilevel"/>
    <w:tmpl w:val="D5B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8E7"/>
    <w:multiLevelType w:val="multilevel"/>
    <w:tmpl w:val="2CBEC48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 w15:restartNumberingAfterBreak="0">
    <w:nsid w:val="4F261A62"/>
    <w:multiLevelType w:val="hybridMultilevel"/>
    <w:tmpl w:val="B954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4A9C"/>
    <w:multiLevelType w:val="hybridMultilevel"/>
    <w:tmpl w:val="C9184974"/>
    <w:lvl w:ilvl="0" w:tplc="B5087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A46253"/>
    <w:multiLevelType w:val="hybridMultilevel"/>
    <w:tmpl w:val="97B8F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173434"/>
    <w:multiLevelType w:val="multilevel"/>
    <w:tmpl w:val="C3704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2460CB"/>
    <w:multiLevelType w:val="hybridMultilevel"/>
    <w:tmpl w:val="1ACEC094"/>
    <w:lvl w:ilvl="0" w:tplc="58AC2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B5F3156"/>
    <w:multiLevelType w:val="multilevel"/>
    <w:tmpl w:val="C3704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C74C15"/>
    <w:multiLevelType w:val="multilevel"/>
    <w:tmpl w:val="C3704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DD0663"/>
    <w:multiLevelType w:val="multilevel"/>
    <w:tmpl w:val="D8DAC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7"/>
  </w:num>
  <w:num w:numId="12">
    <w:abstractNumId w:val="1"/>
  </w:num>
  <w:num w:numId="13">
    <w:abstractNumId w:val="22"/>
  </w:num>
  <w:num w:numId="14">
    <w:abstractNumId w:val="15"/>
  </w:num>
  <w:num w:numId="15">
    <w:abstractNumId w:val="10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8"/>
  </w:num>
  <w:num w:numId="21">
    <w:abstractNumId w:val="5"/>
  </w:num>
  <w:num w:numId="22">
    <w:abstractNumId w:val="2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26"/>
    <w:rsid w:val="00021C3A"/>
    <w:rsid w:val="00032460"/>
    <w:rsid w:val="0003493E"/>
    <w:rsid w:val="00036606"/>
    <w:rsid w:val="00046C2F"/>
    <w:rsid w:val="00051DE2"/>
    <w:rsid w:val="00053574"/>
    <w:rsid w:val="00065978"/>
    <w:rsid w:val="000815C9"/>
    <w:rsid w:val="00081983"/>
    <w:rsid w:val="00082490"/>
    <w:rsid w:val="00083A61"/>
    <w:rsid w:val="00084F90"/>
    <w:rsid w:val="00086A9B"/>
    <w:rsid w:val="00090CC0"/>
    <w:rsid w:val="00096E77"/>
    <w:rsid w:val="000B1664"/>
    <w:rsid w:val="000B584F"/>
    <w:rsid w:val="000C159D"/>
    <w:rsid w:val="000D45BB"/>
    <w:rsid w:val="00104CE4"/>
    <w:rsid w:val="001261A5"/>
    <w:rsid w:val="00140C47"/>
    <w:rsid w:val="001674C8"/>
    <w:rsid w:val="00176911"/>
    <w:rsid w:val="00182B46"/>
    <w:rsid w:val="001A14FA"/>
    <w:rsid w:val="001A70CB"/>
    <w:rsid w:val="001D1E8E"/>
    <w:rsid w:val="001D2046"/>
    <w:rsid w:val="001E3765"/>
    <w:rsid w:val="001F0AF6"/>
    <w:rsid w:val="00224EDF"/>
    <w:rsid w:val="00251082"/>
    <w:rsid w:val="00260398"/>
    <w:rsid w:val="002B2E70"/>
    <w:rsid w:val="002D58DB"/>
    <w:rsid w:val="002E773B"/>
    <w:rsid w:val="00302E50"/>
    <w:rsid w:val="00325B41"/>
    <w:rsid w:val="0033798C"/>
    <w:rsid w:val="00374476"/>
    <w:rsid w:val="003816BE"/>
    <w:rsid w:val="00394975"/>
    <w:rsid w:val="003E36AC"/>
    <w:rsid w:val="003F3903"/>
    <w:rsid w:val="0040071E"/>
    <w:rsid w:val="00402294"/>
    <w:rsid w:val="00495C16"/>
    <w:rsid w:val="004B1358"/>
    <w:rsid w:val="004C68C6"/>
    <w:rsid w:val="004F6CE9"/>
    <w:rsid w:val="0050636D"/>
    <w:rsid w:val="0054240C"/>
    <w:rsid w:val="00550D8E"/>
    <w:rsid w:val="00564D41"/>
    <w:rsid w:val="00577BCC"/>
    <w:rsid w:val="005A53C6"/>
    <w:rsid w:val="005B47BB"/>
    <w:rsid w:val="005C7256"/>
    <w:rsid w:val="005D3912"/>
    <w:rsid w:val="005F1156"/>
    <w:rsid w:val="00600AD5"/>
    <w:rsid w:val="00623E9A"/>
    <w:rsid w:val="00625109"/>
    <w:rsid w:val="00661C4A"/>
    <w:rsid w:val="006B6C45"/>
    <w:rsid w:val="00704347"/>
    <w:rsid w:val="0071766E"/>
    <w:rsid w:val="0074033D"/>
    <w:rsid w:val="007444EE"/>
    <w:rsid w:val="00754706"/>
    <w:rsid w:val="00793A81"/>
    <w:rsid w:val="007A4CDE"/>
    <w:rsid w:val="007A72F2"/>
    <w:rsid w:val="007C3707"/>
    <w:rsid w:val="007C4E4B"/>
    <w:rsid w:val="007E4800"/>
    <w:rsid w:val="007F0D44"/>
    <w:rsid w:val="0080207A"/>
    <w:rsid w:val="00802438"/>
    <w:rsid w:val="00821E38"/>
    <w:rsid w:val="008458F8"/>
    <w:rsid w:val="00864F42"/>
    <w:rsid w:val="00866228"/>
    <w:rsid w:val="008822A3"/>
    <w:rsid w:val="00890414"/>
    <w:rsid w:val="008970E2"/>
    <w:rsid w:val="008B58AA"/>
    <w:rsid w:val="008E4BF3"/>
    <w:rsid w:val="0094550E"/>
    <w:rsid w:val="00952725"/>
    <w:rsid w:val="009573B6"/>
    <w:rsid w:val="009634CE"/>
    <w:rsid w:val="0097689D"/>
    <w:rsid w:val="00990560"/>
    <w:rsid w:val="009C7846"/>
    <w:rsid w:val="009D7DC5"/>
    <w:rsid w:val="009E0564"/>
    <w:rsid w:val="00A06413"/>
    <w:rsid w:val="00A1186C"/>
    <w:rsid w:val="00A275DC"/>
    <w:rsid w:val="00A7411B"/>
    <w:rsid w:val="00A929FF"/>
    <w:rsid w:val="00AC0068"/>
    <w:rsid w:val="00AD6337"/>
    <w:rsid w:val="00AD7C4C"/>
    <w:rsid w:val="00AE1F34"/>
    <w:rsid w:val="00AF40D6"/>
    <w:rsid w:val="00B04AB3"/>
    <w:rsid w:val="00B10978"/>
    <w:rsid w:val="00B421F0"/>
    <w:rsid w:val="00B60D89"/>
    <w:rsid w:val="00B73F84"/>
    <w:rsid w:val="00BA29D3"/>
    <w:rsid w:val="00BA4A5D"/>
    <w:rsid w:val="00BA56ED"/>
    <w:rsid w:val="00BB1BF0"/>
    <w:rsid w:val="00BB7AAE"/>
    <w:rsid w:val="00BC0E8D"/>
    <w:rsid w:val="00BD621E"/>
    <w:rsid w:val="00BF0A18"/>
    <w:rsid w:val="00C00FFF"/>
    <w:rsid w:val="00C0604D"/>
    <w:rsid w:val="00C62E69"/>
    <w:rsid w:val="00C70EFF"/>
    <w:rsid w:val="00C9322D"/>
    <w:rsid w:val="00C94C6C"/>
    <w:rsid w:val="00CC76CC"/>
    <w:rsid w:val="00CD3DE7"/>
    <w:rsid w:val="00D07F9A"/>
    <w:rsid w:val="00D17CBE"/>
    <w:rsid w:val="00D2474A"/>
    <w:rsid w:val="00D65286"/>
    <w:rsid w:val="00D9515B"/>
    <w:rsid w:val="00DB2E38"/>
    <w:rsid w:val="00DB47A9"/>
    <w:rsid w:val="00DC361F"/>
    <w:rsid w:val="00DC4C8A"/>
    <w:rsid w:val="00DF4619"/>
    <w:rsid w:val="00E4685E"/>
    <w:rsid w:val="00E62109"/>
    <w:rsid w:val="00E6714D"/>
    <w:rsid w:val="00E803AE"/>
    <w:rsid w:val="00EC0BFD"/>
    <w:rsid w:val="00ED6D7D"/>
    <w:rsid w:val="00EE39ED"/>
    <w:rsid w:val="00EE4C26"/>
    <w:rsid w:val="00EF4D0B"/>
    <w:rsid w:val="00F448DC"/>
    <w:rsid w:val="00FA50B1"/>
    <w:rsid w:val="00FA7C60"/>
    <w:rsid w:val="00FB4AC4"/>
    <w:rsid w:val="00FC0027"/>
    <w:rsid w:val="00FD4672"/>
    <w:rsid w:val="00FD6231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23038"/>
  <w15:chartTrackingRefBased/>
  <w15:docId w15:val="{F75C9452-AFC4-4C60-9281-9B792C5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D62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62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rsid w:val="00EE4C2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E4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E4C26"/>
    <w:rPr>
      <w:vertAlign w:val="superscript"/>
    </w:rPr>
  </w:style>
  <w:style w:type="character" w:styleId="a6">
    <w:name w:val="Hyperlink"/>
    <w:basedOn w:val="a0"/>
    <w:uiPriority w:val="99"/>
    <w:unhideWhenUsed/>
    <w:rsid w:val="008E4BF3"/>
    <w:rPr>
      <w:color w:val="0563C1"/>
      <w:u w:val="single"/>
    </w:rPr>
  </w:style>
  <w:style w:type="character" w:styleId="a7">
    <w:name w:val="FollowedHyperlink"/>
    <w:basedOn w:val="a0"/>
    <w:uiPriority w:val="99"/>
    <w:unhideWhenUsed/>
    <w:rsid w:val="008E4BF3"/>
    <w:rPr>
      <w:color w:val="954F72"/>
      <w:u w:val="single"/>
    </w:rPr>
  </w:style>
  <w:style w:type="paragraph" w:customStyle="1" w:styleId="msonormal0">
    <w:name w:val="msonormal"/>
    <w:basedOn w:val="a"/>
    <w:rsid w:val="008E4BF3"/>
    <w:pPr>
      <w:spacing w:before="100" w:beforeAutospacing="1" w:after="100" w:afterAutospacing="1"/>
    </w:pPr>
  </w:style>
  <w:style w:type="paragraph" w:customStyle="1" w:styleId="xl68">
    <w:name w:val="xl68"/>
    <w:basedOn w:val="a"/>
    <w:rsid w:val="008E4BF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E4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8E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8E4BF3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E4BF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E4BF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8E4BF3"/>
    <w:pPr>
      <w:spacing w:before="100" w:beforeAutospacing="1" w:after="100" w:afterAutospacing="1"/>
    </w:pPr>
  </w:style>
  <w:style w:type="paragraph" w:customStyle="1" w:styleId="xl75">
    <w:name w:val="xl75"/>
    <w:basedOn w:val="a"/>
    <w:rsid w:val="008E4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E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8E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E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8E4BF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E4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E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E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6C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C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D6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62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BD621E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f">
    <w:name w:val="Основной текст Знак"/>
    <w:basedOn w:val="a0"/>
    <w:link w:val="ae"/>
    <w:rsid w:val="00BD621E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character" w:styleId="af0">
    <w:name w:val="annotation reference"/>
    <w:uiPriority w:val="99"/>
    <w:rsid w:val="00BD621E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D621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D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BD62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D62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D621E"/>
    <w:pPr>
      <w:ind w:left="720"/>
      <w:contextualSpacing/>
    </w:pPr>
  </w:style>
  <w:style w:type="paragraph" w:styleId="af6">
    <w:name w:val="Body Text Indent"/>
    <w:basedOn w:val="a"/>
    <w:link w:val="af7"/>
    <w:unhideWhenUsed/>
    <w:rsid w:val="00BD621E"/>
    <w:pPr>
      <w:ind w:firstLine="708"/>
      <w:jc w:val="both"/>
    </w:pPr>
  </w:style>
  <w:style w:type="character" w:customStyle="1" w:styleId="af7">
    <w:name w:val="Основной текст с отступом Знак"/>
    <w:basedOn w:val="a0"/>
    <w:link w:val="af6"/>
    <w:rsid w:val="00BD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link w:val="HeaderChar"/>
    <w:rsid w:val="00BD621E"/>
  </w:style>
  <w:style w:type="character" w:customStyle="1" w:styleId="HeaderChar">
    <w:name w:val="Header Char"/>
    <w:basedOn w:val="a0"/>
    <w:link w:val="1"/>
    <w:locked/>
    <w:rsid w:val="00BD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FooterChar"/>
    <w:rsid w:val="00BD621E"/>
  </w:style>
  <w:style w:type="character" w:customStyle="1" w:styleId="FooterChar">
    <w:name w:val="Footer Char"/>
    <w:basedOn w:val="a0"/>
    <w:link w:val="10"/>
    <w:locked/>
    <w:rsid w:val="00BD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BD621E"/>
  </w:style>
  <w:style w:type="character" w:customStyle="1" w:styleId="BodyTextIndentChar">
    <w:name w:val="Body Text Indent Char"/>
    <w:basedOn w:val="a0"/>
    <w:link w:val="11"/>
    <w:locked/>
    <w:rsid w:val="00BD6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BD621E"/>
  </w:style>
  <w:style w:type="paragraph" w:styleId="af9">
    <w:name w:val="endnote text"/>
    <w:basedOn w:val="a"/>
    <w:link w:val="afa"/>
    <w:rsid w:val="00BD621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BD6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BD621E"/>
    <w:rPr>
      <w:vertAlign w:val="superscript"/>
    </w:rPr>
  </w:style>
  <w:style w:type="paragraph" w:customStyle="1" w:styleId="xl65">
    <w:name w:val="xl65"/>
    <w:basedOn w:val="a"/>
    <w:rsid w:val="00BD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BD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D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StringnotfoundIDTXTDOC">
    <w:name w:val="String not found: ID_TXT_DOC"/>
    <w:basedOn w:val="a"/>
    <w:uiPriority w:val="99"/>
    <w:rsid w:val="00BD621E"/>
    <w:pPr>
      <w:autoSpaceDE w:val="0"/>
      <w:autoSpaceDN w:val="0"/>
      <w:adjustRightInd w:val="0"/>
      <w:spacing w:before="113" w:after="113"/>
      <w:jc w:val="both"/>
    </w:pPr>
    <w:rPr>
      <w:rFonts w:eastAsia="MS Mincho"/>
      <w:color w:val="000000"/>
      <w:sz w:val="28"/>
      <w:szCs w:val="28"/>
    </w:rPr>
  </w:style>
  <w:style w:type="paragraph" w:styleId="afc">
    <w:name w:val="Revision"/>
    <w:hidden/>
    <w:uiPriority w:val="99"/>
    <w:semiHidden/>
    <w:rsid w:val="00BD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62E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62E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1F3E-7DA6-48A0-B660-35C757D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Чорный Александр Алексеевич</dc:creator>
  <cp:keywords/>
  <dc:description/>
  <cp:lastModifiedBy>Гребеньщикова Анна</cp:lastModifiedBy>
  <cp:revision>3</cp:revision>
  <cp:lastPrinted>2020-07-09T14:07:00Z</cp:lastPrinted>
  <dcterms:created xsi:type="dcterms:W3CDTF">2021-07-05T12:12:00Z</dcterms:created>
  <dcterms:modified xsi:type="dcterms:W3CDTF">2021-07-05T12:17:00Z</dcterms:modified>
</cp:coreProperties>
</file>